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E1" w:rsidRDefault="00CD29E1" w:rsidP="00CD29E1">
      <w:r>
        <w:t>Sehr geehrter Herr Oberbürgermeister,</w:t>
      </w:r>
    </w:p>
    <w:p w:rsidR="00CD29E1" w:rsidRDefault="00CD29E1" w:rsidP="00CD29E1"/>
    <w:p w:rsidR="00CD29E1" w:rsidRDefault="00CD29E1" w:rsidP="00CD29E1">
      <w:r>
        <w:t xml:space="preserve">ich komme zurück auf das kurze Gespräch am Rande der Veranstaltung am </w:t>
      </w:r>
      <w:proofErr w:type="spellStart"/>
      <w:r>
        <w:t>DIenstag</w:t>
      </w:r>
      <w:proofErr w:type="spellEnd"/>
      <w:r>
        <w:t xml:space="preserve"> in der </w:t>
      </w:r>
      <w:proofErr w:type="spellStart"/>
      <w:r>
        <w:t>UNiversität</w:t>
      </w:r>
      <w:proofErr w:type="spellEnd"/>
      <w:r>
        <w:t xml:space="preserve"> Marburg. Ich hatte ja schon am Nachmittag einen Workshop, an dem zahlreiche Vertreter von Umweltverbänden  und einige Gemeinderatsmitglieder teilgenommen haben. Bei der Gelegenheit haben wir zahlreiche Verkehrsthemen behandelt.</w:t>
      </w:r>
    </w:p>
    <w:p w:rsidR="00CD29E1" w:rsidRDefault="00CD29E1" w:rsidP="00CD29E1"/>
    <w:p w:rsidR="00CD29E1" w:rsidRDefault="00CD29E1" w:rsidP="00CD29E1">
      <w:r>
        <w:t>Meinen Auftakt am Abend haben Sie dann ja noch in der Uni erlebt, ehe Sie den Raum verlassen mussten.</w:t>
      </w:r>
    </w:p>
    <w:p w:rsidR="00CD29E1" w:rsidRDefault="00CD29E1" w:rsidP="00CD29E1"/>
    <w:p w:rsidR="00CD29E1" w:rsidRDefault="00CD29E1" w:rsidP="00CD29E1">
      <w:r>
        <w:t xml:space="preserve">Zu meinem Hintergrund: Ich habe 25 Jahre Erfahrungen in Bundes- und Landesministerien und in bayrischen und NRW-Kommunalverwaltungen, vor allem mit der Konzipierung, Durchführung und Evaluation von Modellprojekten. In meiner Ministerienzeit habe ich viele Kommunen intensiv beraten in Fragen der Verkehrsberuhigung, </w:t>
      </w:r>
      <w:proofErr w:type="spellStart"/>
      <w:r>
        <w:t>Parkraumpolitik</w:t>
      </w:r>
      <w:proofErr w:type="spellEnd"/>
      <w:r>
        <w:t xml:space="preserve">, </w:t>
      </w:r>
      <w:proofErr w:type="spellStart"/>
      <w:r>
        <w:t>Radverkehrsförderung</w:t>
      </w:r>
      <w:proofErr w:type="spellEnd"/>
      <w:r>
        <w:t xml:space="preserve"> und ÖPNV-Förderung. Daher kenne ich sehr gut die Spielräume, die die Kommunen trotz des nicht gerade </w:t>
      </w:r>
      <w:proofErr w:type="spellStart"/>
      <w:r>
        <w:t>förderilchen</w:t>
      </w:r>
      <w:proofErr w:type="spellEnd"/>
      <w:r>
        <w:t xml:space="preserve"> formalen Rahmens im Bau-, Planungs-, Verkehrs- und Umweltrecht für eigene, kreative Lösungen haben. Und mir ist natürlich bewußt, dass für alle Infrastrukturmaßnahmen Fragen des Personalbesatzes in der Planung und der Finanzierbarkeit eine große Rolle spielen.</w:t>
      </w:r>
    </w:p>
    <w:p w:rsidR="00CD29E1" w:rsidRDefault="00CD29E1" w:rsidP="00CD29E1"/>
    <w:p w:rsidR="00CD29E1" w:rsidRDefault="00CD29E1" w:rsidP="00CD29E1">
      <w:r>
        <w:t>Aus den Gesprächen im Rahmen des Workshops haben sich aus meiner Sicht folgende Fragen als mögliche Handlungsfelder für Marburger Initiativen zur Verbesserung der Verkehrsverhältnisse herausgestellt, zu deren Bearbeitung ich gerne Hilfestellung anbieten kann:</w:t>
      </w:r>
    </w:p>
    <w:p w:rsidR="00CD29E1" w:rsidRDefault="00CD29E1" w:rsidP="00CD29E1"/>
    <w:p w:rsidR="00CD29E1" w:rsidRDefault="00CD29E1" w:rsidP="00CD29E1">
      <w:r>
        <w:t xml:space="preserve">- Betriebliches </w:t>
      </w:r>
      <w:proofErr w:type="spellStart"/>
      <w:r>
        <w:t>Mobilitätsmanagement</w:t>
      </w:r>
      <w:proofErr w:type="spellEnd"/>
      <w:r>
        <w:t xml:space="preserve">: mit diesem Instrument kann man in Kooperation mit der Wirtschaft (vor allem mittleren und großen Betrieben) erhebliche Beiträge zur Verkehrsentlastung erzielen. Die neuen technischen Möglichkeiten für digitale </w:t>
      </w:r>
      <w:proofErr w:type="spellStart"/>
      <w:r>
        <w:t>Mitfahrvermittlung</w:t>
      </w:r>
      <w:proofErr w:type="spellEnd"/>
      <w:r>
        <w:t xml:space="preserve"> sind für </w:t>
      </w:r>
      <w:proofErr w:type="spellStart"/>
      <w:r>
        <w:t>High-Tech-Firmen</w:t>
      </w:r>
      <w:proofErr w:type="spellEnd"/>
      <w:r>
        <w:t xml:space="preserve"> wie sie rund um Marburg ansässig sind, eine Option, ca. 25% weniger Kfz-Fahrten zu generieren; auf dieser Basis kann man zudem durch Intensivierung der Job-Ticket Optionen erhebliche Steigerungen der ÖPNV-Nachfrage erreichen. Schließlich kann im Rahmen des betrieblichen </w:t>
      </w:r>
      <w:proofErr w:type="spellStart"/>
      <w:r>
        <w:t>Mobilitätsmanagements</w:t>
      </w:r>
      <w:proofErr w:type="spellEnd"/>
      <w:r>
        <w:t xml:space="preserve"> auch eine Steigerung des Radverkehrs (Fahrradfahrgemeinschaften, </w:t>
      </w:r>
      <w:proofErr w:type="spellStart"/>
      <w:r>
        <w:t>Pedleceinsatz</w:t>
      </w:r>
      <w:proofErr w:type="spellEnd"/>
      <w:r>
        <w:t xml:space="preserve">, </w:t>
      </w:r>
      <w:proofErr w:type="spellStart"/>
      <w:r>
        <w:t>Abstellanlagen</w:t>
      </w:r>
      <w:proofErr w:type="spellEnd"/>
      <w:r>
        <w:t xml:space="preserve">, Fahrrad-Apps) erreicht werden, auch in </w:t>
      </w:r>
      <w:proofErr w:type="spellStart"/>
      <w:r>
        <w:t>Mittelgebisglandschaften</w:t>
      </w:r>
      <w:proofErr w:type="spellEnd"/>
      <w:r>
        <w:t>;</w:t>
      </w:r>
    </w:p>
    <w:p w:rsidR="00CD29E1" w:rsidRDefault="00CD29E1" w:rsidP="00CD29E1"/>
    <w:p w:rsidR="00CD29E1" w:rsidRDefault="00CD29E1" w:rsidP="00CD29E1">
      <w:r>
        <w:t xml:space="preserve">- Kombinieren kann man das betriebliche </w:t>
      </w:r>
      <w:proofErr w:type="spellStart"/>
      <w:r>
        <w:t>Mobilitätsmanagement</w:t>
      </w:r>
      <w:proofErr w:type="spellEnd"/>
      <w:r>
        <w:t xml:space="preserve"> mit Maßnahmen des Direkt- und Dialogmarketings, einer Methode, wie man die oft über Jahrzehnte eingeübten Verkehrsroutinen durchbrechen kann. Dabei werden private Haushalte und Betriebe mit maßgeschneiderten Informationen zum </w:t>
      </w:r>
      <w:proofErr w:type="spellStart"/>
      <w:r>
        <w:t>Mobilitätssystem</w:t>
      </w:r>
      <w:proofErr w:type="spellEnd"/>
      <w:r>
        <w:t xml:space="preserve"> und seinen Alternativen bezogen auf ihre regelmäßigen Wege versorgt. Da es in Marburg an der Uni ja viel </w:t>
      </w:r>
      <w:proofErr w:type="spellStart"/>
      <w:r>
        <w:t>soziawissenschaftliche</w:t>
      </w:r>
      <w:proofErr w:type="spellEnd"/>
      <w:r>
        <w:t xml:space="preserve"> Kompetenz gibt, kann man dafür auch die Uni nutzen.</w:t>
      </w:r>
    </w:p>
    <w:p w:rsidR="00CD29E1" w:rsidRDefault="00CD29E1" w:rsidP="00CD29E1"/>
    <w:p w:rsidR="00CD29E1" w:rsidRDefault="00CD29E1" w:rsidP="00CD29E1">
      <w:r>
        <w:t xml:space="preserve">- </w:t>
      </w:r>
      <w:proofErr w:type="spellStart"/>
      <w:r>
        <w:t>Pedelec</w:t>
      </w:r>
      <w:proofErr w:type="spellEnd"/>
      <w:r>
        <w:t xml:space="preserve"> und </w:t>
      </w:r>
      <w:proofErr w:type="spellStart"/>
      <w:r>
        <w:t>Leihpedelc</w:t>
      </w:r>
      <w:proofErr w:type="spellEnd"/>
      <w:r>
        <w:t xml:space="preserve"> bzw. </w:t>
      </w:r>
      <w:proofErr w:type="spellStart"/>
      <w:r>
        <w:t>Werkspedelec</w:t>
      </w:r>
      <w:proofErr w:type="spellEnd"/>
      <w:r>
        <w:t xml:space="preserve"> und Fahrradleasing: angesichts des </w:t>
      </w:r>
      <w:proofErr w:type="spellStart"/>
      <w:r>
        <w:t>Pedlec-Booms</w:t>
      </w:r>
      <w:proofErr w:type="spellEnd"/>
      <w:r>
        <w:t xml:space="preserve"> und der immer weiter ausgebauten Angebote zum Fahrradleasing bietet es sich an, das Thema </w:t>
      </w:r>
      <w:proofErr w:type="spellStart"/>
      <w:r>
        <w:t>Fahrrad-Lesing</w:t>
      </w:r>
      <w:proofErr w:type="spellEnd"/>
      <w:r>
        <w:t xml:space="preserve"> für Betriebe und </w:t>
      </w:r>
      <w:proofErr w:type="spellStart"/>
      <w:r>
        <w:t>Leihpedelecs</w:t>
      </w:r>
      <w:proofErr w:type="spellEnd"/>
      <w:r>
        <w:t xml:space="preserve"> (betriebliche und öffentliche)  zu forcieren und ggf. auch ein entsprechendes öffentliches </w:t>
      </w:r>
      <w:proofErr w:type="spellStart"/>
      <w:r>
        <w:t>Fahrradverleihsystem</w:t>
      </w:r>
      <w:proofErr w:type="spellEnd"/>
      <w:r>
        <w:t xml:space="preserve"> mit hohem </w:t>
      </w:r>
      <w:proofErr w:type="spellStart"/>
      <w:r>
        <w:t>Pdelec-Anteil</w:t>
      </w:r>
      <w:proofErr w:type="spellEnd"/>
      <w:r>
        <w:t xml:space="preserve"> zu entwickeln, damit die Nachteile einer wenig </w:t>
      </w:r>
      <w:proofErr w:type="spellStart"/>
      <w:r>
        <w:t>fahrraadaffinen</w:t>
      </w:r>
      <w:proofErr w:type="spellEnd"/>
      <w:r>
        <w:t xml:space="preserve"> Topographie wirkungsvoll ausgeglichen werden können.</w:t>
      </w:r>
    </w:p>
    <w:p w:rsidR="00CD29E1" w:rsidRDefault="00CD29E1" w:rsidP="00CD29E1"/>
    <w:p w:rsidR="00CD29E1" w:rsidRDefault="00CD29E1" w:rsidP="00CD29E1">
      <w:r>
        <w:t xml:space="preserve">- Urbane Seilbahnen: Sie sagten am Donnerstag, das </w:t>
      </w:r>
      <w:proofErr w:type="spellStart"/>
      <w:r>
        <w:t>Seilbahnthema</w:t>
      </w:r>
      <w:proofErr w:type="spellEnd"/>
      <w:r>
        <w:t xml:space="preserve"> sei politisch "verbrannt". Das mag auch an der Art der Behandlung liegen. Meist kommt isoliert eine bestimmte Verbindung in die Diskussion, ohne vorher in einer Art </w:t>
      </w:r>
      <w:proofErr w:type="spellStart"/>
      <w:r>
        <w:t>Masterplan</w:t>
      </w:r>
      <w:proofErr w:type="spellEnd"/>
      <w:r>
        <w:t xml:space="preserve"> die generelle Relevanz und Systemkompatibilität diskutiert zu haben. Angesichts der Topographie und der Verteilung der Gewerbegebiete und Wohngebiete auf den Höhen und der Lage der Schienenstrecken im Tal scheint mir Marburg ein äußerst relevanter Fall, um modellhaft die </w:t>
      </w:r>
      <w:proofErr w:type="spellStart"/>
      <w:r>
        <w:t>Seilbahnoptionen</w:t>
      </w:r>
      <w:proofErr w:type="spellEnd"/>
      <w:r>
        <w:t xml:space="preserve"> mit Verknüpfung zum Schienen- und Busverkehr zu prüfen (ergebnisoffen und für alle denkbaren Verbindungsoptionen). Bislang hat es in </w:t>
      </w:r>
      <w:r>
        <w:lastRenderedPageBreak/>
        <w:t xml:space="preserve">Deutschland einen solchen </w:t>
      </w:r>
      <w:proofErr w:type="spellStart"/>
      <w:r>
        <w:t>Masterplan</w:t>
      </w:r>
      <w:proofErr w:type="spellEnd"/>
      <w:r>
        <w:t xml:space="preserve"> ("Abbau von ÖPNV-Netzlücken mit Hilfe von urbanen Seilbahnen") noch nicht gegeben, sondern nur Einzelprojekte mit sehr isolierten Aufgabenstellungen. Das </w:t>
      </w:r>
      <w:proofErr w:type="spellStart"/>
      <w:r>
        <w:t>Leistugnsspektrum</w:t>
      </w:r>
      <w:proofErr w:type="spellEnd"/>
      <w:r>
        <w:t xml:space="preserve"> reicht von ca. 3-4.000 bis 6- 7.000 Personenfahrten je Spitzenstunde im Querschnitt je nach Kapazität der Kabinen und Dichte der </w:t>
      </w:r>
      <w:proofErr w:type="spellStart"/>
      <w:r>
        <w:t>Hängungen</w:t>
      </w:r>
      <w:proofErr w:type="spellEnd"/>
      <w:r>
        <w:t>. Einige Länderministerien (vor allem NRW und Ba-Wü) haben urbane Seilbahnen schon in ihr Fördersystem integriert und sind interessiert, dazu auch Pilotprojekte aufzusetzen. Hessen sollte aufgrund seiner Topographie durchaus auch für solche Modelle aufgeschlossen sein, sobald eine Kommune ernsthafter die Potenziale klären will. Dann kann man sicher die anfallenden Planungskosten gefördert bekommen.</w:t>
      </w:r>
    </w:p>
    <w:p w:rsidR="00CD29E1" w:rsidRDefault="00CD29E1" w:rsidP="00CD29E1"/>
    <w:p w:rsidR="00CD29E1" w:rsidRDefault="00CD29E1" w:rsidP="00CD29E1">
      <w:r>
        <w:t xml:space="preserve">- ÖPNV- Netzplanung: Bezogen auf das </w:t>
      </w:r>
      <w:proofErr w:type="spellStart"/>
      <w:r>
        <w:t>Schiennetz</w:t>
      </w:r>
      <w:proofErr w:type="spellEnd"/>
      <w:r>
        <w:t xml:space="preserve"> sehe ich rund um Marburg die Option einer Weiterentwicklung der bestehenden Bahnen zu S-bahn-Systemqualitäten durch weitere, neue Haltepunkte und seine stärkere Bus-Schiene-Verknüpfung und B+R- Nutzung. Letztlich geht es dabei auch darum, die Nutzbarkeit der Schiene im regionalen Aktionsradius bis ca. 20 km als </w:t>
      </w:r>
      <w:proofErr w:type="spellStart"/>
      <w:r>
        <w:t>Stadt-Umlandbahn</w:t>
      </w:r>
      <w:proofErr w:type="spellEnd"/>
      <w:r>
        <w:t xml:space="preserve"> stärker zu fördern (mit neuen </w:t>
      </w:r>
      <w:proofErr w:type="spellStart"/>
      <w:r>
        <w:t>Haltespunkten</w:t>
      </w:r>
      <w:proofErr w:type="spellEnd"/>
      <w:r>
        <w:t xml:space="preserve">, verkürzten Umläufen, verdichteten Takten). Bezogen auf das Busnetz sehe ich </w:t>
      </w:r>
      <w:proofErr w:type="spellStart"/>
      <w:r>
        <w:t>deuschlandweit</w:t>
      </w:r>
      <w:proofErr w:type="spellEnd"/>
      <w:r>
        <w:t xml:space="preserve"> den Trend, </w:t>
      </w:r>
      <w:proofErr w:type="spellStart"/>
      <w:r>
        <w:t>echts</w:t>
      </w:r>
      <w:proofErr w:type="spellEnd"/>
      <w:r>
        <w:t xml:space="preserve"> Bussysteme aufzubauen, die einerseits die Erschließungswirkung durch Land- und </w:t>
      </w:r>
      <w:proofErr w:type="spellStart"/>
      <w:r>
        <w:t>Dorfbusangebote</w:t>
      </w:r>
      <w:proofErr w:type="spellEnd"/>
      <w:r>
        <w:t xml:space="preserve"> steigern, andererseits die Verbindungsqualität durch Plusbus/</w:t>
      </w:r>
      <w:proofErr w:type="spellStart"/>
      <w:r>
        <w:t>Premiumbus-Angebote</w:t>
      </w:r>
      <w:proofErr w:type="spellEnd"/>
      <w:r>
        <w:t xml:space="preserve"> zu verbessern, das alles im Rahmen einer regionalen ITF-Konzeption. Das kann man sehr gut mit den neuen logistischen Möglichkeiten der Betriebssteuerung und Leistungssteigerung verknüpfen. Zudem scheint mir wegen der schwierigen Topographie für die Stadt und Region eine Ergänzung um kurzlaufende Quartiers-, Dorf- und </w:t>
      </w:r>
      <w:proofErr w:type="spellStart"/>
      <w:r>
        <w:t>Ortsbusangebote</w:t>
      </w:r>
      <w:proofErr w:type="spellEnd"/>
      <w:r>
        <w:t xml:space="preserve"> relevant, die der </w:t>
      </w:r>
      <w:proofErr w:type="spellStart"/>
      <w:r>
        <w:t>Pholosophie</w:t>
      </w:r>
      <w:proofErr w:type="spellEnd"/>
      <w:r>
        <w:t xml:space="preserve"> des "ÖPNV von unten" folgt und durch hohe Kundennähe viel größere Nachfrage im Bereich der kurzen und mittleren Strecken bindet. Da ergeben sich ja auch neue technologische Pfade durch die autonomen Kleinbusse.</w:t>
      </w:r>
    </w:p>
    <w:p w:rsidR="00CD29E1" w:rsidRDefault="00CD29E1" w:rsidP="00CD29E1"/>
    <w:p w:rsidR="00CD29E1" w:rsidRDefault="00CD29E1" w:rsidP="00CD29E1">
      <w:r>
        <w:t xml:space="preserve">- </w:t>
      </w:r>
      <w:proofErr w:type="spellStart"/>
      <w:r>
        <w:t>Radnetzplanung</w:t>
      </w:r>
      <w:proofErr w:type="spellEnd"/>
      <w:r>
        <w:t xml:space="preserve">: Ich hatte mit der Landrätin und dem Kreis Kotakt wegen der regionalen Netzkonzeption und innovativer </w:t>
      </w:r>
      <w:proofErr w:type="spellStart"/>
      <w:r>
        <w:t>Infstrukturmaßnahmen</w:t>
      </w:r>
      <w:proofErr w:type="spellEnd"/>
      <w:r>
        <w:t xml:space="preserve"> im </w:t>
      </w:r>
      <w:proofErr w:type="spellStart"/>
      <w:r>
        <w:t>Außerortsbereich</w:t>
      </w:r>
      <w:proofErr w:type="spellEnd"/>
      <w:r>
        <w:t xml:space="preserve">. Mir scheint, dass da noch große, </w:t>
      </w:r>
      <w:proofErr w:type="spellStart"/>
      <w:r>
        <w:t>ungehobene</w:t>
      </w:r>
      <w:proofErr w:type="spellEnd"/>
      <w:r>
        <w:t xml:space="preserve"> Potenziale "schlummern", für die abgestimmte Konzepte zwischen Kernstadt und Umland wichtig sind. Dazu passen dann auch die aktuellen Bemühungen bei den Radschnellwegen und </w:t>
      </w:r>
      <w:proofErr w:type="spellStart"/>
      <w:r>
        <w:t>Velorouten</w:t>
      </w:r>
      <w:proofErr w:type="spellEnd"/>
      <w:r>
        <w:t xml:space="preserve"> mit Hilfe von Fahrradstraßen. Damit kann man kostengünstig und schnell einen Quantensprung an Netzqualität erreichen.</w:t>
      </w:r>
    </w:p>
    <w:p w:rsidR="00CD29E1" w:rsidRDefault="00CD29E1" w:rsidP="00CD29E1"/>
    <w:p w:rsidR="00CD29E1" w:rsidRDefault="00CD29E1" w:rsidP="00CD29E1">
      <w:r>
        <w:t>So viel zu den Diskussionen bei dem Workshop. Ich kann  Ihnen wie gesagt anbieten, mal in einem "</w:t>
      </w:r>
      <w:proofErr w:type="spellStart"/>
      <w:r>
        <w:t>Privatissime</w:t>
      </w:r>
      <w:proofErr w:type="spellEnd"/>
      <w:r>
        <w:t xml:space="preserve">" und ohne großes öffentliches "Getöse"  mit den Fachleuten Ihrer Verwaltung und der </w:t>
      </w:r>
      <w:proofErr w:type="spellStart"/>
      <w:r>
        <w:t>Verkehsbetriebe</w:t>
      </w:r>
      <w:proofErr w:type="spellEnd"/>
      <w:r>
        <w:t xml:space="preserve"> solche Optionen zu diskutieren und meine Erfahrungen mit Hunderten von Modellprojekten einzuspeisen.</w:t>
      </w:r>
    </w:p>
    <w:p w:rsidR="00CD29E1" w:rsidRDefault="00CD29E1" w:rsidP="00CD29E1"/>
    <w:p w:rsidR="00CD29E1" w:rsidRDefault="00CD29E1" w:rsidP="00CD29E1">
      <w:r>
        <w:t xml:space="preserve">Wenn Sie mehr über meinen Hintergrund wissen wollen, finden Sie Details, diverse Filme und Texte auf meiner Homepage </w:t>
      </w:r>
      <w:proofErr w:type="spellStart"/>
      <w:r>
        <w:t>heinermonheim.de</w:t>
      </w:r>
      <w:proofErr w:type="spellEnd"/>
    </w:p>
    <w:p w:rsidR="00CD29E1" w:rsidRDefault="00CD29E1" w:rsidP="00CD29E1"/>
    <w:p w:rsidR="00CD29E1" w:rsidRDefault="00CD29E1" w:rsidP="00CD29E1">
      <w:r>
        <w:t>Zum Thema Seilbahn habe ich eine PDF eines entsprechenden Vortrags angehängt.</w:t>
      </w:r>
    </w:p>
    <w:p w:rsidR="00CD29E1" w:rsidRDefault="00CD29E1" w:rsidP="00CD29E1"/>
    <w:p w:rsidR="00CD29E1" w:rsidRDefault="00CD29E1" w:rsidP="00CD29E1">
      <w:r>
        <w:t xml:space="preserve">Mit </w:t>
      </w:r>
      <w:proofErr w:type="spellStart"/>
      <w:r>
        <w:t>reundlichen</w:t>
      </w:r>
      <w:proofErr w:type="spellEnd"/>
      <w:r>
        <w:t xml:space="preserve"> Grüßen (Prof. Dr. Heiner Monheim)</w:t>
      </w:r>
    </w:p>
    <w:p w:rsidR="00CD29E1" w:rsidRDefault="00CD29E1">
      <w:bookmarkStart w:id="0" w:name="_GoBack"/>
      <w:bookmarkEnd w:id="0"/>
    </w:p>
    <w:sectPr w:rsidR="00CD29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E1"/>
    <w:rsid w:val="00CD2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0AA6E8-58AA-4640-8B25-ECFA8AD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6002</Characters>
  <Application>Microsoft Office Word</Application>
  <DocSecurity>0</DocSecurity>
  <Lines>50</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Bennemann</dc:creator>
  <cp:keywords/>
  <dc:description/>
  <cp:lastModifiedBy>Sigrun Bennemann</cp:lastModifiedBy>
  <cp:revision>2</cp:revision>
  <dcterms:created xsi:type="dcterms:W3CDTF">2018-05-29T16:42:00Z</dcterms:created>
  <dcterms:modified xsi:type="dcterms:W3CDTF">2018-05-29T16:42:00Z</dcterms:modified>
</cp:coreProperties>
</file>